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3C7" w:rsidRPr="00DE2106" w:rsidRDefault="00E663C7" w:rsidP="00E663C7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E663C7" w:rsidRPr="00DE2106" w:rsidRDefault="00E663C7" w:rsidP="00E663C7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2018年8月6日</w:t>
      </w:r>
    </w:p>
    <w:p w:rsidR="00E663C7" w:rsidRPr="00DE2106" w:rsidRDefault="00E663C7" w:rsidP="00E663C7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“乾元-鑫满溢足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式成立，首次开放日为【2016】年【12】月【26】日。截至2018年7月31日，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本产品实收资本</w:t>
      </w:r>
      <w:r w:rsidRPr="00936FE4">
        <w:rPr>
          <w:rFonts w:ascii="彩虹粗仿宋" w:eastAsia="彩虹粗仿宋" w:hAnsi="宋体"/>
          <w:color w:val="000000"/>
          <w:sz w:val="28"/>
          <w:szCs w:val="28"/>
        </w:rPr>
        <w:t>52,485,015.3041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，资产净值</w:t>
      </w:r>
      <w:r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0.5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E663C7" w:rsidRPr="00DE2106" w:rsidRDefault="00E663C7" w:rsidP="00E663C7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E663C7" w:rsidRPr="00DE2106" w:rsidRDefault="00E663C7" w:rsidP="00E663C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截至2018年7月31日，产品单位净值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Pr="0082472B">
        <w:rPr>
          <w:rFonts w:ascii="彩虹粗仿宋" w:eastAsia="彩虹粗仿宋" w:hAnsi="宋体"/>
          <w:color w:val="000000"/>
          <w:sz w:val="28"/>
          <w:szCs w:val="28"/>
        </w:rPr>
        <w:t>1.00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44元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663C7" w:rsidRPr="00DE2106" w:rsidRDefault="00E663C7" w:rsidP="00E663C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663C7" w:rsidRPr="00DE2106" w:rsidRDefault="00E663C7" w:rsidP="00E663C7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E663C7" w:rsidRPr="00DE2106" w:rsidRDefault="00E663C7" w:rsidP="00E663C7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E663C7" w:rsidRPr="0000530E" w:rsidRDefault="00E663C7" w:rsidP="00E663C7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截至2018年7月31日，本产品的资金实际全部投资于现金、股票、买入返售金融资产等。</w:t>
      </w:r>
    </w:p>
    <w:p w:rsidR="00E663C7" w:rsidRPr="00030DB3" w:rsidRDefault="00E663C7" w:rsidP="00E663C7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E663C7" w:rsidRPr="00DE2106" w:rsidRDefault="00E663C7" w:rsidP="00E663C7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66906984" wp14:editId="4D2CD481">
            <wp:extent cx="5271770" cy="2700655"/>
            <wp:effectExtent l="0" t="0" r="5080" b="4445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663C7" w:rsidRPr="00DE2106" w:rsidRDefault="00E663C7" w:rsidP="00E663C7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E663C7" w:rsidRPr="00467715" w:rsidRDefault="00E663C7" w:rsidP="00E663C7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目前无</w:t>
      </w:r>
      <w:r>
        <w:rPr>
          <w:rFonts w:ascii="彩虹粗仿宋" w:eastAsia="彩虹粗仿宋" w:hAnsi="宋体"/>
          <w:color w:val="000000"/>
          <w:sz w:val="28"/>
          <w:szCs w:val="28"/>
        </w:rPr>
        <w:t>债券投资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E663C7" w:rsidRPr="00DE2106" w:rsidRDefault="00E663C7" w:rsidP="00E663C7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E663C7" w:rsidRPr="00DE2106" w:rsidRDefault="00E663C7" w:rsidP="00E663C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663C7" w:rsidRPr="00DE2106" w:rsidRDefault="00E663C7" w:rsidP="00E663C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663C7" w:rsidRPr="00DE2106" w:rsidRDefault="00E663C7" w:rsidP="00E663C7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663C7" w:rsidRPr="00DE2106" w:rsidRDefault="00E663C7" w:rsidP="00E663C7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E663C7" w:rsidRPr="00DE2106" w:rsidRDefault="00E663C7" w:rsidP="00E663C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2018年8月6日</w:t>
      </w:r>
    </w:p>
    <w:p w:rsidR="00E663C7" w:rsidRPr="005D1C84" w:rsidRDefault="00E663C7" w:rsidP="00E663C7">
      <w:pPr>
        <w:rPr>
          <w:rFonts w:ascii="Times New Roman" w:hAnsi="Times New Roman"/>
          <w:szCs w:val="24"/>
        </w:rPr>
      </w:pPr>
    </w:p>
    <w:p w:rsidR="00594AAF" w:rsidRPr="00942DC7" w:rsidRDefault="00594AAF" w:rsidP="00942DC7">
      <w:bookmarkStart w:id="0" w:name="_GoBack"/>
      <w:bookmarkEnd w:id="0"/>
    </w:p>
    <w:sectPr w:rsidR="00594AAF" w:rsidRPr="00942DC7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86"/>
    <w:rsid w:val="00305E86"/>
    <w:rsid w:val="00594AAF"/>
    <w:rsid w:val="00942DC7"/>
    <w:rsid w:val="00CC4D9F"/>
    <w:rsid w:val="00E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10020-57A2-42B6-AD2B-2F5A4BA6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E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07-31\&#24314;&#20449;&#36164;&#26412;&#23433;&#37995;1&#12289;2&#21495;&#65293;&#25237;&#21518;&#31649;&#29702;&#21488;&#36134;&#12304;2018-07-31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800">
                <a:solidFill>
                  <a:schemeClr val="tx1"/>
                </a:solidFill>
                <a:latin typeface="楷体_GB2312" panose="02010609030101010101" pitchFamily="49" charset="-122"/>
                <a:ea typeface="楷体_GB2312" panose="02010609030101010101" pitchFamily="49" charset="-122"/>
              </a:rPr>
              <a:t>资产分布情况</a:t>
            </a:r>
            <a:endParaRPr lang="en-US" altLang="zh-CN" sz="1800">
              <a:solidFill>
                <a:schemeClr val="tx1"/>
              </a:solidFill>
              <a:latin typeface="楷体_GB2312" panose="02010609030101010101" pitchFamily="49" charset="-122"/>
              <a:ea typeface="楷体_GB2312" panose="02010609030101010101" pitchFamily="49" charset="-122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999-4D21-A119-7CABEF3E2051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999-4D21-A119-7CABEF3E2051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999-4D21-A119-7CABEF3E2051}"/>
              </c:ext>
            </c:extLst>
          </c:dPt>
          <c:dLbls>
            <c:dLbl>
              <c:idx val="0"/>
              <c:layout>
                <c:manualLayout>
                  <c:x val="-9.6553987589917151E-2"/>
                  <c:y val="5.809638378536016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999-4D21-A119-7CABEF3E205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901264784175557E-2"/>
                  <c:y val="-3.1466899970837192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999-4D21-A119-7CABEF3E205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9389239311338349E-2"/>
                  <c:y val="3.2640711577719239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999-4D21-A119-7CABEF3E205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安鑫2号资产分布!$L$5:$L$7</c:f>
              <c:strCache>
                <c:ptCount val="3"/>
                <c:pt idx="0">
                  <c:v>买入返售金融资产</c:v>
                </c:pt>
                <c:pt idx="1">
                  <c:v>现金类资产</c:v>
                </c:pt>
                <c:pt idx="2">
                  <c:v>应收利息</c:v>
                </c:pt>
              </c:strCache>
            </c:strRef>
          </c:cat>
          <c:val>
            <c:numRef>
              <c:f>安鑫2号资产分布!$K$5:$K$7</c:f>
              <c:numCache>
                <c:formatCode>0.00%</c:formatCode>
                <c:ptCount val="3"/>
                <c:pt idx="0">
                  <c:v>0.98837103208819022</c:v>
                </c:pt>
                <c:pt idx="1">
                  <c:v>1.1083452628539136E-2</c:v>
                </c:pt>
                <c:pt idx="2">
                  <c:v>5.4551528327065172E-4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999-4D21-A119-7CABEF3E205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920406824146991"/>
          <c:y val="0.12968613298337711"/>
          <c:w val="0.3607959317585302"/>
          <c:h val="0.835072178477690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2018-08-06T07:59:00Z</dcterms:created>
  <dcterms:modified xsi:type="dcterms:W3CDTF">2018-08-06T07:59:00Z</dcterms:modified>
</cp:coreProperties>
</file>